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80" w:rsidRDefault="00447BE6" w:rsidP="00447B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447BE6" w:rsidRDefault="00447BE6" w:rsidP="00447B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РОССОШИНСКОГО СЕЛЬСКОГО ПОСЕЛЕНИЯ</w:t>
      </w:r>
    </w:p>
    <w:p w:rsidR="00C67280" w:rsidRDefault="00447BE6" w:rsidP="00447B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47BE6">
        <w:rPr>
          <w:b/>
          <w:bCs/>
          <w:sz w:val="32"/>
          <w:szCs w:val="32"/>
        </w:rPr>
        <w:t xml:space="preserve">Урюпинского муниципального района </w:t>
      </w:r>
    </w:p>
    <w:p w:rsidR="00447BE6" w:rsidRPr="00447BE6" w:rsidRDefault="00447BE6" w:rsidP="00447B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 w:rsidRPr="00447BE6">
        <w:rPr>
          <w:b/>
          <w:bCs/>
          <w:sz w:val="32"/>
          <w:szCs w:val="32"/>
        </w:rPr>
        <w:t>Волгоградской области</w:t>
      </w:r>
    </w:p>
    <w:p w:rsidR="00447BE6" w:rsidRDefault="00447BE6" w:rsidP="00447B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67280" w:rsidRDefault="00447BE6" w:rsidP="00C672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67280" w:rsidRDefault="00C67280" w:rsidP="00C672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47BE6" w:rsidRDefault="00447BE6" w:rsidP="00C6728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  06.10.2014  г.</w:t>
      </w:r>
      <w:r w:rsidR="00C67280">
        <w:rPr>
          <w:b/>
          <w:bCs/>
        </w:rPr>
        <w:t xml:space="preserve">                                                                                                 </w:t>
      </w:r>
      <w:r>
        <w:rPr>
          <w:b/>
          <w:bCs/>
        </w:rPr>
        <w:t xml:space="preserve"> N 37</w:t>
      </w:r>
    </w:p>
    <w:p w:rsidR="00447BE6" w:rsidRDefault="00447BE6" w:rsidP="003727CB">
      <w:pPr>
        <w:widowControl w:val="0"/>
        <w:autoSpaceDE w:val="0"/>
        <w:autoSpaceDN w:val="0"/>
        <w:adjustRightInd w:val="0"/>
        <w:rPr>
          <w:b/>
          <w:bCs/>
        </w:rPr>
      </w:pPr>
    </w:p>
    <w:p w:rsidR="005443A6" w:rsidRDefault="00447BE6" w:rsidP="005443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ОБ УТВЕРЖДЕНИИ ПОРЯДКА ОСУЩЕСТВЛЕНИЯ </w:t>
      </w:r>
    </w:p>
    <w:p w:rsidR="005443A6" w:rsidRDefault="00447BE6" w:rsidP="005443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ВНУТРЕННЕГО ФИНАНСОВОГО</w:t>
      </w:r>
      <w:r w:rsidR="005443A6">
        <w:rPr>
          <w:b/>
          <w:bCs/>
        </w:rPr>
        <w:t xml:space="preserve"> </w:t>
      </w:r>
      <w:r>
        <w:rPr>
          <w:b/>
          <w:bCs/>
        </w:rPr>
        <w:t xml:space="preserve">КОНТРОЛЯ </w:t>
      </w:r>
    </w:p>
    <w:p w:rsidR="00447BE6" w:rsidRDefault="00447BE6" w:rsidP="005443A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 РОССОШИНСКОМ СЕЛЬСКОМ ПОСЕЛЕНИИ</w:t>
      </w:r>
    </w:p>
    <w:p w:rsidR="003727CB" w:rsidRDefault="003727CB" w:rsidP="005443A6">
      <w:pPr>
        <w:widowControl w:val="0"/>
        <w:autoSpaceDE w:val="0"/>
        <w:autoSpaceDN w:val="0"/>
        <w:adjustRightInd w:val="0"/>
        <w:rPr>
          <w:b/>
          <w:bCs/>
        </w:rPr>
      </w:pPr>
    </w:p>
    <w:p w:rsidR="003727CB" w:rsidRDefault="003727CB" w:rsidP="005443A6">
      <w:pPr>
        <w:widowControl w:val="0"/>
        <w:autoSpaceDE w:val="0"/>
        <w:autoSpaceDN w:val="0"/>
        <w:adjustRightInd w:val="0"/>
        <w:rPr>
          <w:b/>
          <w:bCs/>
        </w:rPr>
      </w:pPr>
    </w:p>
    <w:p w:rsidR="00447BE6" w:rsidRDefault="00447BE6" w:rsidP="00447BE6">
      <w:pPr>
        <w:widowControl w:val="0"/>
        <w:autoSpaceDE w:val="0"/>
        <w:autoSpaceDN w:val="0"/>
        <w:adjustRightInd w:val="0"/>
        <w:jc w:val="both"/>
      </w:pPr>
    </w:p>
    <w:p w:rsidR="00447BE6" w:rsidRPr="003727CB" w:rsidRDefault="00447BE6" w:rsidP="00447B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727CB">
        <w:rPr>
          <w:sz w:val="28"/>
          <w:szCs w:val="28"/>
        </w:rPr>
        <w:t xml:space="preserve">В соответствии с </w:t>
      </w:r>
      <w:hyperlink r:id="rId5" w:history="1">
        <w:r w:rsidRPr="003727CB">
          <w:rPr>
            <w:color w:val="0000FF"/>
            <w:sz w:val="28"/>
            <w:szCs w:val="28"/>
          </w:rPr>
          <w:t>пунктом 5 статьи 160.2-1</w:t>
        </w:r>
      </w:hyperlink>
      <w:r w:rsidRPr="003727CB">
        <w:rPr>
          <w:sz w:val="28"/>
          <w:szCs w:val="28"/>
        </w:rPr>
        <w:t xml:space="preserve"> Бюджетного кодекса Российской Федерации, в соответствии с требованиями</w:t>
      </w:r>
      <w:r w:rsidRPr="003727CB">
        <w:rPr>
          <w:rFonts w:ascii="Tahoma" w:hAnsi="Tahoma" w:cs="Tahoma"/>
          <w:i/>
          <w:iCs/>
          <w:color w:val="1E1E1E"/>
          <w:sz w:val="28"/>
          <w:szCs w:val="28"/>
        </w:rPr>
        <w:t xml:space="preserve"> </w:t>
      </w:r>
      <w:r w:rsidRPr="003727CB">
        <w:rPr>
          <w:iCs/>
          <w:color w:val="1E1E1E"/>
          <w:sz w:val="28"/>
          <w:szCs w:val="28"/>
        </w:rPr>
        <w:t>п. 1 ст. 19 Закона о бухгалтерском учете,</w:t>
      </w:r>
      <w:r w:rsidRPr="003727CB">
        <w:rPr>
          <w:sz w:val="28"/>
          <w:szCs w:val="28"/>
        </w:rPr>
        <w:t xml:space="preserve"> Инструкции № 157 н, Инструкции 191-н и иных законодательных и нормативно-правовых актов, а также  в соответствии с Уставом </w:t>
      </w:r>
      <w:proofErr w:type="spellStart"/>
      <w:r w:rsidRPr="003727CB">
        <w:rPr>
          <w:sz w:val="28"/>
          <w:szCs w:val="28"/>
        </w:rPr>
        <w:t>Россошинского</w:t>
      </w:r>
      <w:proofErr w:type="spellEnd"/>
      <w:r w:rsidRPr="003727CB">
        <w:rPr>
          <w:sz w:val="28"/>
          <w:szCs w:val="28"/>
        </w:rPr>
        <w:t xml:space="preserve"> сельского пос</w:t>
      </w:r>
      <w:r w:rsidR="00E95E3F" w:rsidRPr="003727CB">
        <w:rPr>
          <w:sz w:val="28"/>
          <w:szCs w:val="28"/>
        </w:rPr>
        <w:t>е</w:t>
      </w:r>
      <w:r w:rsidRPr="003727CB">
        <w:rPr>
          <w:sz w:val="28"/>
          <w:szCs w:val="28"/>
        </w:rPr>
        <w:t xml:space="preserve">ления Администрация </w:t>
      </w:r>
      <w:proofErr w:type="spellStart"/>
      <w:r w:rsidRPr="003727CB">
        <w:rPr>
          <w:sz w:val="28"/>
          <w:szCs w:val="28"/>
        </w:rPr>
        <w:t>Россошинского</w:t>
      </w:r>
      <w:proofErr w:type="spellEnd"/>
      <w:r w:rsidRPr="003727CB">
        <w:rPr>
          <w:sz w:val="28"/>
          <w:szCs w:val="28"/>
        </w:rPr>
        <w:t xml:space="preserve"> сельского поселения </w:t>
      </w:r>
      <w:r w:rsidRPr="003727CB">
        <w:rPr>
          <w:b/>
          <w:sz w:val="28"/>
          <w:szCs w:val="28"/>
        </w:rPr>
        <w:t>постановляет:</w:t>
      </w:r>
    </w:p>
    <w:p w:rsidR="00E95E3F" w:rsidRPr="003727CB" w:rsidRDefault="00E95E3F" w:rsidP="00447BE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47BE6" w:rsidRDefault="00447BE6" w:rsidP="0044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7CB">
        <w:rPr>
          <w:sz w:val="28"/>
          <w:szCs w:val="28"/>
        </w:rPr>
        <w:t xml:space="preserve">1. Утвердить прилагаемый </w:t>
      </w:r>
      <w:hyperlink w:anchor="Par28" w:history="1">
        <w:r w:rsidRPr="003727CB">
          <w:rPr>
            <w:color w:val="0000FF"/>
            <w:sz w:val="28"/>
            <w:szCs w:val="28"/>
          </w:rPr>
          <w:t>Порядок</w:t>
        </w:r>
      </w:hyperlink>
      <w:r w:rsidRPr="003727CB">
        <w:rPr>
          <w:sz w:val="28"/>
          <w:szCs w:val="28"/>
        </w:rPr>
        <w:t xml:space="preserve"> осуществления внутреннего финансового контроля в </w:t>
      </w:r>
      <w:proofErr w:type="spellStart"/>
      <w:r w:rsidRPr="003727CB">
        <w:rPr>
          <w:sz w:val="28"/>
          <w:szCs w:val="28"/>
        </w:rPr>
        <w:t>Россошинском</w:t>
      </w:r>
      <w:proofErr w:type="spellEnd"/>
      <w:r w:rsidRPr="003727CB">
        <w:rPr>
          <w:sz w:val="28"/>
          <w:szCs w:val="28"/>
        </w:rPr>
        <w:t xml:space="preserve"> сельском поселении</w:t>
      </w:r>
      <w:r w:rsidR="00DF57DE">
        <w:rPr>
          <w:sz w:val="28"/>
          <w:szCs w:val="28"/>
        </w:rPr>
        <w:t>.</w:t>
      </w:r>
    </w:p>
    <w:p w:rsidR="00DF57DE" w:rsidRPr="003727CB" w:rsidRDefault="00DF57DE" w:rsidP="0044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5D4C" w:rsidRPr="003727CB" w:rsidRDefault="003727CB" w:rsidP="00A45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7BE6" w:rsidRPr="003727CB">
        <w:rPr>
          <w:sz w:val="28"/>
          <w:szCs w:val="28"/>
        </w:rPr>
        <w:t>2.</w:t>
      </w:r>
      <w:r w:rsidR="00A45D4C" w:rsidRPr="003727CB">
        <w:rPr>
          <w:sz w:val="28"/>
          <w:szCs w:val="28"/>
        </w:rPr>
        <w:t xml:space="preserve"> Настоящее постановление вступает в силу со дня его подписания и подлежит  обнародованию.</w:t>
      </w:r>
    </w:p>
    <w:p w:rsidR="00C67280" w:rsidRPr="003727CB" w:rsidRDefault="00447BE6" w:rsidP="0044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27CB">
        <w:rPr>
          <w:sz w:val="28"/>
          <w:szCs w:val="28"/>
        </w:rPr>
        <w:t xml:space="preserve"> </w:t>
      </w:r>
    </w:p>
    <w:p w:rsidR="00C67280" w:rsidRPr="003727CB" w:rsidRDefault="00C67280" w:rsidP="00447B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BE6" w:rsidRPr="003727CB" w:rsidRDefault="00447BE6" w:rsidP="00447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5D4C" w:rsidRPr="003727CB" w:rsidRDefault="00447BE6" w:rsidP="00447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7CB">
        <w:rPr>
          <w:sz w:val="28"/>
          <w:szCs w:val="28"/>
        </w:rPr>
        <w:t xml:space="preserve">Глава </w:t>
      </w:r>
      <w:proofErr w:type="spellStart"/>
      <w:r w:rsidRPr="003727CB">
        <w:rPr>
          <w:sz w:val="28"/>
          <w:szCs w:val="28"/>
        </w:rPr>
        <w:t>Россошинского</w:t>
      </w:r>
      <w:proofErr w:type="spellEnd"/>
      <w:r w:rsidR="00A45D4C" w:rsidRPr="003727CB">
        <w:rPr>
          <w:sz w:val="28"/>
          <w:szCs w:val="28"/>
        </w:rPr>
        <w:t xml:space="preserve"> </w:t>
      </w:r>
      <w:proofErr w:type="gramStart"/>
      <w:r w:rsidRPr="003727CB">
        <w:rPr>
          <w:sz w:val="28"/>
          <w:szCs w:val="28"/>
        </w:rPr>
        <w:t>сельского</w:t>
      </w:r>
      <w:proofErr w:type="gramEnd"/>
      <w:r w:rsidRPr="003727CB">
        <w:rPr>
          <w:sz w:val="28"/>
          <w:szCs w:val="28"/>
        </w:rPr>
        <w:t xml:space="preserve"> </w:t>
      </w:r>
    </w:p>
    <w:p w:rsidR="00447BE6" w:rsidRPr="003727CB" w:rsidRDefault="00A45D4C" w:rsidP="00447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7CB">
        <w:rPr>
          <w:sz w:val="28"/>
          <w:szCs w:val="28"/>
        </w:rPr>
        <w:t xml:space="preserve">поселения                       </w:t>
      </w:r>
      <w:r w:rsidR="003727CB">
        <w:rPr>
          <w:sz w:val="28"/>
          <w:szCs w:val="28"/>
        </w:rPr>
        <w:t xml:space="preserve">                        </w:t>
      </w:r>
      <w:r w:rsidRPr="003727CB">
        <w:rPr>
          <w:sz w:val="28"/>
          <w:szCs w:val="28"/>
        </w:rPr>
        <w:t xml:space="preserve"> </w:t>
      </w:r>
      <w:proofErr w:type="spellStart"/>
      <w:r w:rsidR="003727CB">
        <w:rPr>
          <w:sz w:val="28"/>
          <w:szCs w:val="28"/>
        </w:rPr>
        <w:t>______________</w:t>
      </w:r>
      <w:r w:rsidR="00447BE6" w:rsidRPr="003727CB">
        <w:rPr>
          <w:sz w:val="28"/>
          <w:szCs w:val="28"/>
        </w:rPr>
        <w:t>Хвостиков</w:t>
      </w:r>
      <w:proofErr w:type="spellEnd"/>
      <w:r w:rsidR="00447BE6" w:rsidRPr="003727CB">
        <w:rPr>
          <w:sz w:val="28"/>
          <w:szCs w:val="28"/>
        </w:rPr>
        <w:t xml:space="preserve"> С.Н.</w:t>
      </w:r>
    </w:p>
    <w:p w:rsidR="00447BE6" w:rsidRPr="003727CB" w:rsidRDefault="00447BE6" w:rsidP="00447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7BE6" w:rsidRPr="003727CB" w:rsidRDefault="00447BE6" w:rsidP="00447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B3E" w:rsidRDefault="004F5B3E">
      <w:bookmarkStart w:id="0" w:name="_GoBack"/>
      <w:bookmarkEnd w:id="0"/>
    </w:p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C917FE" w:rsidRDefault="00C917FE"/>
    <w:p w:rsidR="00DF57DE" w:rsidRDefault="00DF57DE"/>
    <w:p w:rsidR="00C917FE" w:rsidRDefault="00C917FE"/>
    <w:p w:rsidR="00C917FE" w:rsidRDefault="00C917FE" w:rsidP="00C917F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Приложение № 1</w:t>
      </w:r>
    </w:p>
    <w:p w:rsidR="00994EE8" w:rsidRDefault="00C917FE" w:rsidP="00C917F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94EE8">
        <w:rPr>
          <w:rFonts w:ascii="Times New Roman" w:hAnsi="Times New Roman" w:cs="Times New Roman"/>
          <w:sz w:val="20"/>
          <w:szCs w:val="20"/>
        </w:rPr>
        <w:t xml:space="preserve">             к постановлению </w:t>
      </w:r>
    </w:p>
    <w:p w:rsidR="00C917FE" w:rsidRDefault="00994EE8" w:rsidP="00994EE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от </w:t>
      </w:r>
      <w:r w:rsidR="00C917FE">
        <w:rPr>
          <w:rFonts w:ascii="Times New Roman" w:hAnsi="Times New Roman" w:cs="Times New Roman"/>
          <w:sz w:val="20"/>
          <w:szCs w:val="20"/>
        </w:rPr>
        <w:t>16.10</w:t>
      </w:r>
      <w:r>
        <w:rPr>
          <w:rFonts w:ascii="Times New Roman" w:hAnsi="Times New Roman" w:cs="Times New Roman"/>
          <w:sz w:val="20"/>
          <w:szCs w:val="20"/>
        </w:rPr>
        <w:t xml:space="preserve">.2014г. </w:t>
      </w:r>
      <w:r w:rsidR="00C917FE">
        <w:rPr>
          <w:rFonts w:ascii="Times New Roman" w:hAnsi="Times New Roman" w:cs="Times New Roman"/>
          <w:sz w:val="20"/>
          <w:szCs w:val="20"/>
        </w:rPr>
        <w:t>.№37</w:t>
      </w:r>
    </w:p>
    <w:p w:rsidR="00C917FE" w:rsidRDefault="00C917FE" w:rsidP="00C917F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Россошинского</w:t>
      </w:r>
      <w:proofErr w:type="spellEnd"/>
    </w:p>
    <w:p w:rsidR="00C917FE" w:rsidRDefault="00C917FE" w:rsidP="00C917FE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t xml:space="preserve">                                 </w:t>
      </w:r>
    </w:p>
    <w:tbl>
      <w:tblPr>
        <w:tblW w:w="0" w:type="auto"/>
        <w:tblCellSpacing w:w="15" w:type="dxa"/>
        <w:tblLook w:val="04A0"/>
      </w:tblPr>
      <w:tblGrid>
        <w:gridCol w:w="9445"/>
      </w:tblGrid>
      <w:tr w:rsidR="00C917FE" w:rsidTr="00C917F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917FE" w:rsidRDefault="00C917FE" w:rsidP="00EA5251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Положение</w:t>
            </w:r>
            <w:r>
              <w:rPr>
                <w:b/>
                <w:bCs/>
              </w:rPr>
              <w:br/>
              <w:t>о муниципальном финансовом контроле</w:t>
            </w:r>
            <w:r>
              <w:rPr>
                <w:b/>
                <w:bCs/>
              </w:rPr>
              <w:br/>
              <w:t xml:space="preserve">в </w:t>
            </w:r>
            <w:proofErr w:type="spellStart"/>
            <w:r>
              <w:rPr>
                <w:b/>
                <w:bCs/>
              </w:rPr>
              <w:t>Россошинском</w:t>
            </w:r>
            <w:proofErr w:type="spellEnd"/>
            <w:r>
              <w:rPr>
                <w:b/>
                <w:bCs/>
              </w:rPr>
              <w:t xml:space="preserve"> сельском поселени</w:t>
            </w:r>
            <w:r w:rsidR="00EA5251">
              <w:rPr>
                <w:b/>
                <w:bCs/>
              </w:rPr>
              <w:t>и</w:t>
            </w:r>
            <w:r>
              <w:t> </w:t>
            </w:r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1. Общие положения</w:t>
            </w:r>
          </w:p>
          <w:p w:rsidR="00C917FE" w:rsidRDefault="00C917F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Настоящее Положение о муниципальном финансовом контроле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разработано в соответствии с </w:t>
            </w:r>
            <w:hyperlink r:id="rId6" w:history="1">
              <w:r>
                <w:rPr>
                  <w:rStyle w:val="a6"/>
                </w:rPr>
                <w:t>пунктом 5 статьи 160.2-1</w:t>
              </w:r>
            </w:hyperlink>
            <w:r>
              <w:t xml:space="preserve"> , ч.3 статьи  269.2, Бюджетного кодекса Российской Федерации, в соответствии с требованиями</w:t>
            </w:r>
            <w:r>
              <w:rPr>
                <w:rFonts w:ascii="Tahoma" w:hAnsi="Tahoma" w:cs="Tahoma"/>
                <w:i/>
                <w:iCs/>
                <w:color w:val="1E1E1E"/>
                <w:sz w:val="20"/>
                <w:szCs w:val="20"/>
              </w:rPr>
              <w:t xml:space="preserve"> п. 1 ст. </w:t>
            </w:r>
            <w:r w:rsidRPr="006B4837">
              <w:rPr>
                <w:iCs/>
                <w:color w:val="1E1E1E"/>
              </w:rPr>
              <w:t>19 Закона о бухгалтерском учете,</w:t>
            </w:r>
            <w:r w:rsidR="00EA5251">
              <w:t xml:space="preserve"> Инструкции № 157</w:t>
            </w:r>
            <w:r>
              <w:t xml:space="preserve">н, Инструкции 191-н и иных законодательных и нормативно-правовых актов, а также  в соответствии с Уставом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согласно Федеральному закону от 06.10.2003 N 131-ФЗ "Об общих принципах организации местного самоуправления в Российской Федерации", Уставом </w:t>
            </w:r>
            <w:proofErr w:type="spellStart"/>
            <w:r>
              <w:t>Ро</w:t>
            </w:r>
            <w:r w:rsidR="00EA5251">
              <w:t>ссошинского</w:t>
            </w:r>
            <w:proofErr w:type="spellEnd"/>
            <w:r w:rsidR="00EA5251">
              <w:t xml:space="preserve"> сельского поселение</w:t>
            </w:r>
            <w:r>
              <w:t xml:space="preserve">, Положением о бюджетном процессе в 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и регламентирует порядок организации и осуществления муниципального финансового контроля в </w:t>
            </w:r>
            <w:proofErr w:type="spellStart"/>
            <w:r w:rsidR="00EA5251">
              <w:t>Россошинском</w:t>
            </w:r>
            <w:proofErr w:type="spellEnd"/>
            <w:r w:rsidR="00EA5251">
              <w:t xml:space="preserve"> сельском поселении</w:t>
            </w:r>
            <w:r>
              <w:t>, а также порядок взаимодействия органов, осуществляющих муниципальный финансовый контроль.</w:t>
            </w:r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2. Понятия и термины, применяемые в настоящем Положении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>В настоящем Положении применяются понятия и термины в значениях, определенных Бюджетным кодексом Российской Федерации.</w:t>
            </w:r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3. Основные принципы, цели и задачи</w:t>
            </w:r>
            <w:r>
              <w:br/>
            </w:r>
            <w:r>
              <w:rPr>
                <w:b/>
                <w:bCs/>
              </w:rPr>
              <w:t>муниципального финансового контроля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 xml:space="preserve">3.1. </w:t>
            </w:r>
            <w:proofErr w:type="gramStart"/>
            <w:r>
              <w:t xml:space="preserve">Муниципальный финансовый контроль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сельское поселении осуществляется на основании следующих принципов:</w:t>
            </w:r>
            <w:r>
              <w:br/>
              <w:t>- принципа плановости, что означает обязательное включение всех проводимых контрольных мероприятий в план работы органов, осуществляющих муниципальный финансовый контроль;</w:t>
            </w:r>
            <w:r>
              <w:br/>
              <w:t>- принципа системности, что означает единство правовых основ контрольной деятельности, осуществляемой в рамках муниципального финансового контроля, организацию взаимодействия органов, осуществляющих муниципальный финансовый контроль;</w:t>
            </w:r>
            <w:proofErr w:type="gramEnd"/>
            <w:r>
              <w:br/>
              <w:t xml:space="preserve">- </w:t>
            </w:r>
            <w:proofErr w:type="gramStart"/>
            <w:r>
              <w:t>принципа объективности, что означает устранение всех субъективных оценок и приоритетов при проведении контрольных мероприятий, а также изучение всех возможных факторов, влияющих на деятельность проверяемой организации;</w:t>
            </w:r>
            <w:r>
              <w:br/>
              <w:t>- принципа независимости, что означает устранение от волевых и материальных воздействий любых органов и должностных лиц;</w:t>
            </w:r>
            <w:r>
              <w:br/>
              <w:t>- принципа гласности, что означает доведение результатов проведенных контрольных мероприятий до вышестоящих органов и общественности.</w:t>
            </w:r>
            <w:r>
              <w:br/>
              <w:t>3.2.</w:t>
            </w:r>
            <w:proofErr w:type="gramEnd"/>
            <w:r>
              <w:t xml:space="preserve"> </w:t>
            </w:r>
            <w:proofErr w:type="gramStart"/>
            <w:r>
              <w:t xml:space="preserve">Целью муниципального финансового контроля является выявление отклонений от принятых стандартов и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в отдельных случаях для привлечения виновных к </w:t>
            </w:r>
            <w:r>
              <w:lastRenderedPageBreak/>
              <w:t>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      </w:r>
            <w:r>
              <w:br/>
              <w:t>3.3.</w:t>
            </w:r>
            <w:proofErr w:type="gramEnd"/>
            <w:r>
              <w:t xml:space="preserve"> Основными задачами муниципального финансового контроля являются:</w:t>
            </w:r>
            <w:r>
              <w:br/>
              <w:t xml:space="preserve">- предупреждение, выявление и пресечение нарушений бюджетного законодательства, нецелевого и неэффективного использования средств бюджета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  и  имущества, находящегося в муниципальной собственности;</w:t>
            </w:r>
            <w:r>
              <w:br/>
              <w:t xml:space="preserve">- контроль за соответствием расходов главных распорядителей средств бюджета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</w:t>
            </w:r>
            <w:proofErr w:type="gramStart"/>
            <w:r>
              <w:t xml:space="preserve"> ,</w:t>
            </w:r>
            <w:proofErr w:type="gramEnd"/>
            <w:r>
              <w:t xml:space="preserve"> решению о бюджете 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поселения;</w:t>
            </w:r>
            <w:r>
              <w:br/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 главными распорядителями (распорядителями) средств бюджета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поселениемуниципальными</w:t>
            </w:r>
            <w:proofErr w:type="spellEnd"/>
            <w:r>
              <w:t xml:space="preserve"> предприятиями и учреждениями за целевым, рациональным и эффективным использованием средств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и имущества, находящегося в муниципальной собственности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получателями бюджетных кредитов, бюджетных инвестиций, муниципальных гарантий, субсидий, условий выделения, получения, целевого использования и возврата средств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>- контроль за осуществлением мер по устранению выявленных органами муниципального финансового контроля нарушений, выполнением решений, принятых органами местного самоуправления (их должностными лицами) по результатам контрольных мероприятий.</w:t>
            </w:r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4. Органы, осуществляющие муниципальный финансовый контроль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 xml:space="preserve">4.1. Органами, осуществляющими муниципальный финансовый контроль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</w:t>
            </w:r>
            <w:proofErr w:type="gramStart"/>
            <w:r>
              <w:t xml:space="preserve">,, </w:t>
            </w:r>
            <w:proofErr w:type="gramEnd"/>
            <w:r>
              <w:t>являются:</w:t>
            </w:r>
            <w:r>
              <w:br/>
              <w:t xml:space="preserve">- Совет депутатов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(далее - Совет депутатов);</w:t>
            </w:r>
            <w:r>
              <w:br/>
              <w:t>- Ревизионная комиссия Совета депутатов;</w:t>
            </w:r>
            <w:r>
              <w:br/>
              <w:t xml:space="preserve">- финансовый отдел администрации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и</w:t>
            </w:r>
            <w:r>
              <w:br/>
              <w:t xml:space="preserve">отдел бухгалтерского учета и отчетности администрации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в лице главного бухгалтера</w:t>
            </w:r>
            <w:r>
              <w:br/>
              <w:t>- главные распорядители бюджетных средств;</w:t>
            </w:r>
            <w:r>
              <w:br/>
              <w:t>- распорядители бюджетных средств;</w:t>
            </w:r>
            <w:r>
              <w:br/>
              <w:t>4.2. Формы финансового контроля, осуществляемого Советом депутатов:</w:t>
            </w:r>
            <w:r>
              <w:br/>
              <w:t xml:space="preserve">4.2.1. </w:t>
            </w:r>
            <w:proofErr w:type="gramStart"/>
            <w:r>
              <w:t>Совет депутатов осуществляет следующие формы финансового контроля:</w:t>
            </w:r>
            <w:r>
              <w:br/>
              <w:t xml:space="preserve">- предварительный контроль - в ходе обсуждения и утверждения проекта решения о бюджете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и иных проектов решений по бюджетно-финансовым вопросам;</w:t>
            </w:r>
            <w:r>
              <w:br/>
              <w:t xml:space="preserve">- текущий контроль - в ходе рассмотрения отдельных вопросов исполнения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на заседаниях комиссий Совета депутатов и в связи с депутатскими запросами;</w:t>
            </w:r>
            <w:proofErr w:type="gramEnd"/>
            <w:r>
              <w:br/>
              <w:t xml:space="preserve">- последующий контроль - в ходе рассмотрения и утверждения отчета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</w:t>
            </w:r>
            <w:r>
              <w:br/>
              <w:t>4.2.2. Контроль Совета депутатов предусматривает право на:</w:t>
            </w:r>
            <w:r>
              <w:br/>
              <w:t xml:space="preserve">- получение от администрации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необходимых сопроводительных материалов при утверждении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 xml:space="preserve">- получение от финансового отдела оперативной информации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>- утверждение (</w:t>
            </w:r>
            <w:proofErr w:type="spellStart"/>
            <w:r>
              <w:t>неутверждение</w:t>
            </w:r>
            <w:proofErr w:type="spellEnd"/>
            <w:r>
              <w:t xml:space="preserve">) отчета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</w:t>
            </w:r>
            <w:r>
              <w:br/>
              <w:t xml:space="preserve">4.2.3. Совет депутатов при рассмотрении отчета об исполнении бюджета заслушивает </w:t>
            </w:r>
            <w:r>
              <w:lastRenderedPageBreak/>
              <w:t xml:space="preserve">доклад уполномоченного должностного лица главы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</w:t>
            </w:r>
            <w:r>
              <w:br/>
              <w:t>По итогам рассмотрения отчета об исполнении бюджета Совет депутатов принимает одно из следующих решений:</w:t>
            </w:r>
            <w:r>
              <w:br/>
              <w:t xml:space="preserve">- об утверждении отчета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 xml:space="preserve">- об отклонении отчета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 </w:t>
            </w:r>
            <w:r>
              <w:br/>
              <w:t xml:space="preserve">4.2.4. </w:t>
            </w:r>
            <w:proofErr w:type="gramStart"/>
            <w:r>
              <w:t xml:space="preserve">Администрация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обязана предоставлять Совету депутатов всю информацию, необходимую для осуществления контроля, в пределах его компетенции по бюджетным вопросам, установленной Бюджетным кодексом Российской Федерации, иными нормативными правовыми актами Российской Федерации, Уставом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поселение Положением о бюджетном  процессе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поселениеиными</w:t>
            </w:r>
            <w:proofErr w:type="spellEnd"/>
            <w:r>
              <w:t xml:space="preserve"> муниципальными правовыми актами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</w:t>
            </w:r>
            <w:r>
              <w:br/>
              <w:t>4.3.</w:t>
            </w:r>
            <w:proofErr w:type="gramEnd"/>
            <w:r>
              <w:t xml:space="preserve"> </w:t>
            </w:r>
            <w:proofErr w:type="gramStart"/>
            <w:r>
              <w:t>Ревизионная комиссия Совета депутатов осуществляет контроль за:</w:t>
            </w:r>
            <w:r>
              <w:br/>
              <w:t xml:space="preserve">- исполнением доходов и расходов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по объемам, структуре и целевому назначению;</w:t>
            </w:r>
            <w:r>
              <w:br/>
              <w:t xml:space="preserve">- соблюдением установленного порядка подготовки и рассмотрения проекта бюджета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поселение отчета об исполнении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>- соблюдением установленного порядка управления и распоряжения имуществом, находящимся в муниципальной собственности;</w:t>
            </w:r>
            <w:proofErr w:type="gramEnd"/>
            <w:r>
              <w:br/>
              <w:t xml:space="preserve">- законностью, рациональностью и эффективностью использования средств, получаемых </w:t>
            </w:r>
            <w:proofErr w:type="spellStart"/>
            <w:r>
              <w:t>Россошинским</w:t>
            </w:r>
            <w:proofErr w:type="spellEnd"/>
            <w:r>
              <w:t xml:space="preserve"> сельским поселением  из бюджета Волгоградской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  <w:r>
              <w:t xml:space="preserve"> и иных финансовых источников, за состоянием внутреннего долга, а также эффективностью размещения финансовых ресурсов, выдаваемых на возвратной и безвозвратной основе;</w:t>
            </w:r>
            <w:r>
              <w:br/>
              <w:t xml:space="preserve">-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</w:t>
            </w:r>
            <w:r>
              <w:br/>
              <w:t xml:space="preserve">4.4. Финансовый отдел осуществляет финансовый </w:t>
            </w:r>
            <w:proofErr w:type="gramStart"/>
            <w:r>
              <w:t>контроль за</w:t>
            </w:r>
            <w:proofErr w:type="gramEnd"/>
            <w:r>
              <w:t>:</w:t>
            </w:r>
            <w:r>
              <w:br/>
              <w:t xml:space="preserve">- исполнением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в форме предварительного, текущего и последующего контроля;</w:t>
            </w:r>
            <w:r>
              <w:br/>
              <w:t xml:space="preserve">- операциями с бюджетными средствами главных распорядителей, распорядителей и получателей средств бюджета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поселение средствами администраторов доходов и источников финансирования дефицита бюджета, а также за соблюдением получателями бюджетных кредитов, бюджетных инвестиций и муниципальных гарантий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условий выделения, получения, целевого использования и возврата бюджетных средств;</w:t>
            </w:r>
            <w:r>
              <w:br/>
              <w:t xml:space="preserve">- своевременным поступлением в бюджет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доходов от использования и приватизации муниципальной собственности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поселении;</w:t>
            </w:r>
            <w:r>
              <w:br/>
              <w:t xml:space="preserve">- рациональным и эффективным использованием полученных сельским поселением </w:t>
            </w:r>
            <w:proofErr w:type="gramStart"/>
            <w:r>
              <w:t>Семёновское</w:t>
            </w:r>
            <w:proofErr w:type="gramEnd"/>
            <w:r>
              <w:t xml:space="preserve"> кредитов.</w:t>
            </w:r>
            <w:r>
              <w:br/>
              <w:t>4.5. Отдел бухгалтерского учета и отчетности осуществляет текущий контроль за:</w:t>
            </w:r>
            <w:r>
              <w:br/>
              <w:t xml:space="preserve">- </w:t>
            </w:r>
            <w:proofErr w:type="spellStart"/>
            <w:r>
              <w:t>непревышением</w:t>
            </w:r>
            <w:proofErr w:type="spellEnd"/>
            <w:r>
              <w:t xml:space="preserve"> утвержденных лимитов бюджетных обязательств;</w:t>
            </w:r>
            <w:r>
              <w:br/>
              <w:t xml:space="preserve">- </w:t>
            </w:r>
            <w:proofErr w:type="spellStart"/>
            <w:r>
              <w:t>непревышением</w:t>
            </w:r>
            <w:proofErr w:type="spellEnd"/>
            <w:r>
              <w:t xml:space="preserve"> кассовых расходов над доведенными лимитами бюджетных обязательств;</w:t>
            </w:r>
            <w:r>
              <w:br/>
              <w:t>- соответствием содержания проводимой операции коду бюджетной классификации, указанной в платежном документе;</w:t>
            </w:r>
            <w:r>
              <w:br/>
              <w:t>- наличием документов, подтверждающих возникновение денежных обязательств.</w:t>
            </w:r>
            <w:r>
              <w:br/>
              <w:t>4.6. Главные распорядители бюджетных средств осуществляют финансовый контроль за подведомственными распорядителями (получателями) бюджетных сре</w:t>
            </w:r>
            <w:proofErr w:type="gramStart"/>
            <w:r>
              <w:t>дств в ч</w:t>
            </w:r>
            <w:proofErr w:type="gramEnd"/>
            <w:r>
              <w:t>асти обеспечения правомерного, целевого, эффективного использования бюджетных средств.</w:t>
            </w:r>
            <w:r>
              <w:br/>
            </w:r>
            <w:r>
              <w:lastRenderedPageBreak/>
              <w:t xml:space="preserve">Главные распорядители бюджетных средств осуществляют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 в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поселении.</w:t>
            </w:r>
            <w:r>
              <w:br/>
              <w:t>Главные распорядители бюджетных сре</w:t>
            </w:r>
            <w:proofErr w:type="gramStart"/>
            <w:r>
              <w:t>дств впр</w:t>
            </w:r>
            <w:proofErr w:type="gramEnd"/>
            <w:r>
              <w:t>аве проводить проверки подведомственных распорядителей (получателей) бюджетных средств и муниципальных унитарных предприятий.</w:t>
            </w:r>
            <w:r>
              <w:br/>
              <w:t>4.7. Распорядители бюджетных средств осуществляют финансовый контроль за подведомственными получателями бюджетных сре</w:t>
            </w:r>
            <w:proofErr w:type="gramStart"/>
            <w:r>
              <w:t>дств в ч</w:t>
            </w:r>
            <w:proofErr w:type="gramEnd"/>
            <w:r>
              <w:t>асти обеспечения правомерного, целевого, эффективного использования бюджетных средств.</w:t>
            </w:r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5. Организация работы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 xml:space="preserve">5.1. </w:t>
            </w:r>
            <w:proofErr w:type="gramStart"/>
            <w:r>
              <w:t xml:space="preserve">В своей деятельности органы муниципального финансового контроля руководствуются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приказами, инструкциями и иными нормативными правовыми актами Министерства финансов РФ, правовыми актами Волгоградской области и органов местного самоуправления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 настоящим Положением, другими нормативными актами.</w:t>
            </w:r>
            <w:proofErr w:type="gramEnd"/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6. Ответственность за финансовые правонарушения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 xml:space="preserve">6.1. Ответственность за финансовые правонарушения в  </w:t>
            </w:r>
            <w:proofErr w:type="spellStart"/>
            <w:r>
              <w:t>Россошинском</w:t>
            </w:r>
            <w:proofErr w:type="spellEnd"/>
            <w:r>
              <w:t xml:space="preserve"> сельском поселении  наступает по основаниям и в формах, предусмотренных Бюджетным кодексом РФ и иным федеральным законодательством.</w:t>
            </w:r>
          </w:p>
          <w:p w:rsidR="00C917FE" w:rsidRDefault="00C917F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7. Заключительные положения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>7.1. В случае возникновения ситуаций, не регламентированных настоящим Положением, органы, осуществляющие муниципальный финансовый контроль, обязаны руководствоваться законодательством Российской Федерации.</w:t>
            </w:r>
            <w:r>
              <w:br/>
              <w:t>7.2. Настоящее Положение вступает в силу с момента его официального опубликования.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> </w:t>
            </w:r>
          </w:p>
          <w:p w:rsidR="00C917FE" w:rsidRDefault="00C917FE">
            <w:pPr>
              <w:spacing w:before="100" w:beforeAutospacing="1" w:after="100" w:afterAutospacing="1"/>
            </w:pPr>
            <w:r>
              <w:t xml:space="preserve">Глава в </w:t>
            </w:r>
            <w:proofErr w:type="spellStart"/>
            <w:r>
              <w:t>Россошинского</w:t>
            </w:r>
            <w:proofErr w:type="spellEnd"/>
            <w:r>
              <w:t xml:space="preserve"> сельского поселения                                                Хвостиков С.Н.</w:t>
            </w:r>
            <w:r>
              <w:br/>
            </w:r>
          </w:p>
        </w:tc>
      </w:tr>
    </w:tbl>
    <w:p w:rsidR="00C917FE" w:rsidRDefault="00C917FE" w:rsidP="00C917F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C917FE" w:rsidRDefault="00C917FE"/>
    <w:sectPr w:rsidR="00C917FE" w:rsidSect="00CE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BE6"/>
    <w:rsid w:val="00226C24"/>
    <w:rsid w:val="003727CB"/>
    <w:rsid w:val="00447BE6"/>
    <w:rsid w:val="004F5B3E"/>
    <w:rsid w:val="005443A6"/>
    <w:rsid w:val="006B4837"/>
    <w:rsid w:val="006E7399"/>
    <w:rsid w:val="00804934"/>
    <w:rsid w:val="00994EE8"/>
    <w:rsid w:val="00A45D4C"/>
    <w:rsid w:val="00C67280"/>
    <w:rsid w:val="00C917FE"/>
    <w:rsid w:val="00CE007C"/>
    <w:rsid w:val="00DF57DE"/>
    <w:rsid w:val="00E850D0"/>
    <w:rsid w:val="00E95E3F"/>
    <w:rsid w:val="00EA5251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B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917FE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917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F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801CA7B4AF6B688A521145D429A94F2E70E85AAF7CDE390F5900CCB1D698B7A29BB4F47EB4AvAp4L" TargetMode="External"/><Relationship Id="rId5" Type="http://schemas.openxmlformats.org/officeDocument/2006/relationships/hyperlink" Target="consultantplus://offline/ref=7801CA7B4AF6B688A521145D429A94F2E70E85AAF7CDE390F5900CCB1D698B7A29BB4F47EB4AvAp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D4E8-85B4-41BD-A3A6-F65AE75A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11</cp:revision>
  <cp:lastPrinted>2014-11-24T07:38:00Z</cp:lastPrinted>
  <dcterms:created xsi:type="dcterms:W3CDTF">2014-11-24T07:36:00Z</dcterms:created>
  <dcterms:modified xsi:type="dcterms:W3CDTF">2014-11-24T10:33:00Z</dcterms:modified>
</cp:coreProperties>
</file>